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C3ED" w14:textId="77777777" w:rsid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Deep in the heart of God there lurks</w:t>
      </w:r>
    </w:p>
    <w:p w14:paraId="2AE99522" w14:textId="3BFE59E0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A mischief making note,</w:t>
      </w:r>
    </w:p>
    <w:p w14:paraId="5D03DC13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A gurgle of suppressed delight</w:t>
      </w:r>
    </w:p>
    <w:p w14:paraId="5E0AFF55" w14:textId="30BCFB5D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A chuckle in the throat.</w:t>
      </w:r>
    </w:p>
    <w:p w14:paraId="44CAB979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Deep in the heart of God there lies</w:t>
      </w:r>
    </w:p>
    <w:p w14:paraId="66F252BE" w14:textId="4D154A28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A reservoir of pain,</w:t>
      </w:r>
    </w:p>
    <w:p w14:paraId="78765505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A cross-marked agony of love</w:t>
      </w:r>
    </w:p>
    <w:p w14:paraId="795D2E51" w14:textId="412D0DC7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Filled and refilled again.</w:t>
      </w:r>
    </w:p>
    <w:p w14:paraId="54AF2027" w14:textId="77777777" w:rsidR="00E91986" w:rsidRDefault="00E91986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</w:p>
    <w:p w14:paraId="580916B0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God of our laughter and our tears,</w:t>
      </w:r>
    </w:p>
    <w:p w14:paraId="06C6DDD4" w14:textId="5E21F6E2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Transcending human thought,</w:t>
      </w:r>
    </w:p>
    <w:p w14:paraId="1638BFFF" w14:textId="77777777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You share our fun in life, our fears,</w:t>
      </w:r>
    </w:p>
    <w:p w14:paraId="1A2A5309" w14:textId="77777777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- By incarnation brought:</w:t>
      </w:r>
    </w:p>
    <w:p w14:paraId="2A1D1369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Father of Jesus Christ, the clown,</w:t>
      </w:r>
    </w:p>
    <w:p w14:paraId="64C038FD" w14:textId="0CB8D702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Whose Spirit gives us breath,</w:t>
      </w:r>
    </w:p>
    <w:p w14:paraId="6ADACE87" w14:textId="77777777" w:rsidR="00E91986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Hear us, who look to you to crown</w:t>
      </w:r>
    </w:p>
    <w:p w14:paraId="3D572F02" w14:textId="66F54812" w:rsidR="00CC0840" w:rsidRPr="00263C4A" w:rsidRDefault="00C46E7A" w:rsidP="00263C4A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Our merriment, our death.</w:t>
      </w:r>
    </w:p>
    <w:p w14:paraId="54B3252F" w14:textId="021525F4" w:rsidR="00CC0840" w:rsidRDefault="00C46E7A" w:rsidP="00E91986">
      <w:pPr>
        <w:pStyle w:val="Bodytext30"/>
        <w:shd w:val="clear" w:color="auto" w:fill="auto"/>
        <w:spacing w:after="120" w:line="276" w:lineRule="auto"/>
        <w:ind w:left="4320" w:firstLine="720"/>
        <w:rPr>
          <w:rFonts w:ascii="Verdana" w:hAnsi="Verdana"/>
          <w:sz w:val="24"/>
          <w:szCs w:val="24"/>
        </w:rPr>
      </w:pPr>
      <w:r w:rsidRPr="00263C4A">
        <w:rPr>
          <w:rFonts w:ascii="Verdana" w:hAnsi="Verdana"/>
          <w:sz w:val="24"/>
          <w:szCs w:val="24"/>
        </w:rPr>
        <w:t>Ian M Fraser</w:t>
      </w:r>
    </w:p>
    <w:p w14:paraId="57EFCC5A" w14:textId="257F84AB" w:rsidR="00E91986" w:rsidRPr="00E91986" w:rsidRDefault="00E91986" w:rsidP="00E91986">
      <w:pPr>
        <w:pStyle w:val="Bodytext30"/>
        <w:shd w:val="clear" w:color="auto" w:fill="auto"/>
        <w:spacing w:after="120" w:line="276" w:lineRule="auto"/>
        <w:rPr>
          <w:rFonts w:ascii="Verdana" w:hAnsi="Verdana"/>
          <w:b w:val="0"/>
          <w:bCs w:val="0"/>
          <w:i/>
          <w:iCs/>
          <w:sz w:val="22"/>
          <w:szCs w:val="22"/>
        </w:rPr>
      </w:pPr>
    </w:p>
    <w:p w14:paraId="28116425" w14:textId="6ABB2F46" w:rsidR="00E91986" w:rsidRPr="00E91986" w:rsidRDefault="00E91986" w:rsidP="00E91986">
      <w:pPr>
        <w:pStyle w:val="Bodytext30"/>
        <w:shd w:val="clear" w:color="auto" w:fill="auto"/>
        <w:spacing w:after="120" w:line="276" w:lineRule="auto"/>
        <w:rPr>
          <w:rFonts w:ascii="Verdana" w:hAnsi="Verdana"/>
          <w:b w:val="0"/>
          <w:bCs w:val="0"/>
          <w:i/>
          <w:iCs/>
          <w:sz w:val="22"/>
          <w:szCs w:val="22"/>
        </w:rPr>
      </w:pPr>
      <w:r w:rsidRPr="00E91986">
        <w:rPr>
          <w:rFonts w:ascii="Verdana" w:hAnsi="Verdana"/>
          <w:b w:val="0"/>
          <w:bCs w:val="0"/>
          <w:i/>
          <w:iCs/>
          <w:sz w:val="22"/>
          <w:szCs w:val="22"/>
        </w:rPr>
        <w:t>Taken from ‘Eggs and Ashes’ – Practical &amp; liturgical resources for Lent and Holy Week by Ruth Burgess &amp; Chris Polhill pub. Wild Goose</w:t>
      </w:r>
    </w:p>
    <w:sectPr w:rsidR="00E91986" w:rsidRPr="00E91986" w:rsidSect="00E91986">
      <w:pgSz w:w="11909" w:h="16834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877C" w14:textId="77777777" w:rsidR="00885861" w:rsidRDefault="00885861">
      <w:r>
        <w:separator/>
      </w:r>
    </w:p>
  </w:endnote>
  <w:endnote w:type="continuationSeparator" w:id="0">
    <w:p w14:paraId="5D2E4132" w14:textId="77777777" w:rsidR="00885861" w:rsidRDefault="0088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7506" w14:textId="77777777" w:rsidR="00885861" w:rsidRDefault="00885861"/>
  </w:footnote>
  <w:footnote w:type="continuationSeparator" w:id="0">
    <w:p w14:paraId="1EAFEF44" w14:textId="77777777" w:rsidR="00885861" w:rsidRDefault="008858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40"/>
    <w:rsid w:val="0019722A"/>
    <w:rsid w:val="00263C4A"/>
    <w:rsid w:val="00885861"/>
    <w:rsid w:val="00C46E7A"/>
    <w:rsid w:val="00CC0840"/>
    <w:rsid w:val="00E22935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57D0"/>
  <w15:docId w15:val="{A379CA3A-DF72-4E9A-899B-A175FB30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83" w:lineRule="exact"/>
    </w:pPr>
    <w:rPr>
      <w:rFonts w:ascii="Calibri" w:eastAsia="Calibri" w:hAnsi="Calibri" w:cs="Calibri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Keith Norman</cp:lastModifiedBy>
  <cp:revision>2</cp:revision>
  <dcterms:created xsi:type="dcterms:W3CDTF">2020-04-09T18:34:00Z</dcterms:created>
  <dcterms:modified xsi:type="dcterms:W3CDTF">2020-04-09T18:34:00Z</dcterms:modified>
</cp:coreProperties>
</file>